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439E" w14:textId="37F14584" w:rsidR="00227E35" w:rsidRPr="00CC07CD" w:rsidRDefault="005652C6" w:rsidP="00CC07CD">
      <w:pPr>
        <w:jc w:val="center"/>
        <w:rPr>
          <w:b/>
          <w:sz w:val="36"/>
          <w:szCs w:val="36"/>
          <w:u w:val="single"/>
        </w:rPr>
      </w:pPr>
      <w:r w:rsidRPr="00CC07CD">
        <w:rPr>
          <w:b/>
          <w:sz w:val="36"/>
          <w:szCs w:val="36"/>
          <w:u w:val="single"/>
        </w:rPr>
        <w:t>Goals</w:t>
      </w:r>
      <w:r w:rsidR="007D5402" w:rsidRPr="00CC07CD">
        <w:rPr>
          <w:b/>
          <w:sz w:val="36"/>
          <w:szCs w:val="36"/>
          <w:u w:val="single"/>
        </w:rPr>
        <w:t xml:space="preserve"> </w:t>
      </w:r>
      <w:r w:rsidR="00EA0E54" w:rsidRPr="00CC07CD">
        <w:rPr>
          <w:b/>
          <w:sz w:val="36"/>
          <w:szCs w:val="36"/>
          <w:u w:val="single"/>
        </w:rPr>
        <w:t>/</w:t>
      </w:r>
      <w:r w:rsidR="007D5402" w:rsidRPr="00CC07CD">
        <w:rPr>
          <w:b/>
          <w:sz w:val="36"/>
          <w:szCs w:val="36"/>
          <w:u w:val="single"/>
        </w:rPr>
        <w:t xml:space="preserve"> </w:t>
      </w:r>
      <w:r w:rsidR="00A06803" w:rsidRPr="00CC07CD">
        <w:rPr>
          <w:b/>
          <w:sz w:val="36"/>
          <w:szCs w:val="36"/>
          <w:u w:val="single"/>
        </w:rPr>
        <w:t>O</w:t>
      </w:r>
      <w:r w:rsidRPr="00CC07CD">
        <w:rPr>
          <w:b/>
          <w:sz w:val="36"/>
          <w:szCs w:val="36"/>
          <w:u w:val="single"/>
        </w:rPr>
        <w:t>bjectives</w:t>
      </w:r>
      <w:r w:rsidR="007D5402" w:rsidRPr="00CC07CD">
        <w:rPr>
          <w:b/>
          <w:sz w:val="36"/>
          <w:szCs w:val="36"/>
          <w:u w:val="single"/>
        </w:rPr>
        <w:t xml:space="preserve"> </w:t>
      </w:r>
      <w:r w:rsidR="00D851B1" w:rsidRPr="00CC07CD">
        <w:rPr>
          <w:b/>
          <w:sz w:val="36"/>
          <w:szCs w:val="36"/>
          <w:u w:val="single"/>
        </w:rPr>
        <w:t>f</w:t>
      </w:r>
      <w:r w:rsidR="005F4BFA" w:rsidRPr="00CC07CD">
        <w:rPr>
          <w:b/>
          <w:sz w:val="36"/>
          <w:szCs w:val="36"/>
          <w:u w:val="single"/>
        </w:rPr>
        <w:t xml:space="preserve">or </w:t>
      </w:r>
      <w:r w:rsidR="007A3B25" w:rsidRPr="00CC07CD">
        <w:rPr>
          <w:b/>
          <w:sz w:val="36"/>
          <w:szCs w:val="36"/>
          <w:u w:val="single"/>
        </w:rPr>
        <w:t>P</w:t>
      </w:r>
      <w:r w:rsidR="00F52978" w:rsidRPr="00CC07CD">
        <w:rPr>
          <w:b/>
          <w:sz w:val="36"/>
          <w:szCs w:val="36"/>
          <w:u w:val="single"/>
        </w:rPr>
        <w:t>eriods</w:t>
      </w:r>
      <w:r w:rsidR="001C29BB" w:rsidRPr="00CC07CD">
        <w:rPr>
          <w:b/>
          <w:sz w:val="36"/>
          <w:szCs w:val="36"/>
          <w:u w:val="single"/>
        </w:rPr>
        <w:t>:</w:t>
      </w:r>
      <w:r w:rsidR="00A42C48" w:rsidRPr="00CC07CD">
        <w:rPr>
          <w:b/>
          <w:sz w:val="36"/>
          <w:szCs w:val="36"/>
          <w:u w:val="single"/>
        </w:rPr>
        <w:t xml:space="preserve"> </w:t>
      </w:r>
      <w:r w:rsidR="00CC07CD">
        <w:rPr>
          <w:b/>
          <w:sz w:val="36"/>
          <w:szCs w:val="36"/>
          <w:u w:val="single"/>
        </w:rPr>
        <w:t xml:space="preserve"> </w:t>
      </w:r>
      <w:r w:rsidR="000F2301">
        <w:rPr>
          <w:b/>
          <w:sz w:val="36"/>
          <w:szCs w:val="36"/>
          <w:u w:val="single"/>
        </w:rPr>
        <w:t>June</w:t>
      </w:r>
      <w:r w:rsidR="009E25B7">
        <w:rPr>
          <w:b/>
          <w:sz w:val="36"/>
          <w:szCs w:val="36"/>
          <w:u w:val="single"/>
        </w:rPr>
        <w:t xml:space="preserve"> July</w:t>
      </w:r>
      <w:r w:rsidR="00F52978" w:rsidRPr="00CC07CD">
        <w:rPr>
          <w:b/>
          <w:sz w:val="36"/>
          <w:szCs w:val="36"/>
          <w:u w:val="single"/>
        </w:rPr>
        <w:t xml:space="preserve"> 20</w:t>
      </w:r>
      <w:r w:rsidR="00005BC6" w:rsidRPr="00CC07CD">
        <w:rPr>
          <w:b/>
          <w:sz w:val="36"/>
          <w:szCs w:val="36"/>
          <w:u w:val="single"/>
        </w:rPr>
        <w:t>2</w:t>
      </w:r>
      <w:r w:rsidR="00FE14A0" w:rsidRPr="00CC07CD">
        <w:rPr>
          <w:b/>
          <w:sz w:val="36"/>
          <w:szCs w:val="36"/>
          <w:u w:val="single"/>
        </w:rPr>
        <w:t>2</w:t>
      </w:r>
      <w:r w:rsidR="00D54693" w:rsidRPr="00CC07CD">
        <w:rPr>
          <w:b/>
          <w:sz w:val="36"/>
          <w:szCs w:val="36"/>
          <w:u w:val="single"/>
        </w:rPr>
        <w:t>.</w:t>
      </w:r>
    </w:p>
    <w:p w14:paraId="3B41C511" w14:textId="637481D5" w:rsidR="00186ADE" w:rsidRPr="00186ADE" w:rsidRDefault="00A01EE0" w:rsidP="00A01EE0">
      <w:pPr>
        <w:pStyle w:val="ListParagraph"/>
        <w:numPr>
          <w:ilvl w:val="0"/>
          <w:numId w:val="1"/>
        </w:numPr>
        <w:rPr>
          <w:sz w:val="24"/>
          <w:szCs w:val="24"/>
        </w:rPr>
      </w:pPr>
      <w:r w:rsidRPr="00011B26">
        <w:rPr>
          <w:b/>
          <w:color w:val="806000" w:themeColor="accent4" w:themeShade="80"/>
          <w:sz w:val="24"/>
          <w:szCs w:val="24"/>
        </w:rPr>
        <w:t>202</w:t>
      </w:r>
      <w:r>
        <w:rPr>
          <w:b/>
          <w:color w:val="806000" w:themeColor="accent4" w:themeShade="80"/>
          <w:sz w:val="24"/>
          <w:szCs w:val="24"/>
        </w:rPr>
        <w:t>1</w:t>
      </w:r>
      <w:r w:rsidRPr="00011B26">
        <w:rPr>
          <w:b/>
          <w:color w:val="806000" w:themeColor="accent4" w:themeShade="80"/>
          <w:sz w:val="24"/>
          <w:szCs w:val="24"/>
        </w:rPr>
        <w:t xml:space="preserve"> Auditor Brian King</w:t>
      </w:r>
      <w:r>
        <w:rPr>
          <w:b/>
          <w:color w:val="806000" w:themeColor="accent4" w:themeShade="80"/>
          <w:sz w:val="24"/>
          <w:szCs w:val="24"/>
        </w:rPr>
        <w:t xml:space="preserve">: </w:t>
      </w:r>
      <w:r w:rsidRPr="00A01EE0">
        <w:rPr>
          <w:bCs/>
          <w:sz w:val="24"/>
          <w:szCs w:val="24"/>
        </w:rPr>
        <w:t>Review</w:t>
      </w:r>
      <w:r w:rsidR="005666DA">
        <w:rPr>
          <w:bCs/>
          <w:sz w:val="24"/>
          <w:szCs w:val="24"/>
        </w:rPr>
        <w:t xml:space="preserve"> </w:t>
      </w:r>
      <w:r w:rsidR="00C369CF">
        <w:rPr>
          <w:bCs/>
          <w:sz w:val="24"/>
          <w:szCs w:val="24"/>
        </w:rPr>
        <w:t>with Council May 17, 2022.</w:t>
      </w:r>
      <w:r w:rsidR="009E25B7">
        <w:rPr>
          <w:bCs/>
          <w:sz w:val="24"/>
          <w:szCs w:val="24"/>
        </w:rPr>
        <w:t xml:space="preserve"> Open House on June 16, 2022 release of the December 31, 2021 Financial statement, accrued net financial assets at $118,081.</w:t>
      </w:r>
    </w:p>
    <w:p w14:paraId="726C9C70" w14:textId="77777777" w:rsidR="006513C9" w:rsidRPr="006513C9" w:rsidRDefault="00186ADE" w:rsidP="00186ADE">
      <w:pPr>
        <w:pStyle w:val="ListParagraph"/>
        <w:numPr>
          <w:ilvl w:val="0"/>
          <w:numId w:val="1"/>
        </w:numPr>
        <w:rPr>
          <w:b/>
          <w:bCs/>
          <w:sz w:val="24"/>
          <w:szCs w:val="24"/>
        </w:rPr>
      </w:pPr>
      <w:r w:rsidRPr="000C0963">
        <w:rPr>
          <w:b/>
          <w:sz w:val="24"/>
          <w:szCs w:val="24"/>
        </w:rPr>
        <w:t xml:space="preserve">Muniware Year End Procedures: </w:t>
      </w:r>
      <w:r w:rsidRPr="000C0963">
        <w:rPr>
          <w:sz w:val="24"/>
          <w:szCs w:val="24"/>
        </w:rPr>
        <w:t>Brian King</w:t>
      </w:r>
      <w:r>
        <w:rPr>
          <w:sz w:val="24"/>
          <w:szCs w:val="24"/>
        </w:rPr>
        <w:t xml:space="preserve"> provided the list of </w:t>
      </w:r>
      <w:r w:rsidRPr="000C0963">
        <w:rPr>
          <w:sz w:val="24"/>
          <w:szCs w:val="24"/>
        </w:rPr>
        <w:t>yearend entries</w:t>
      </w:r>
      <w:r>
        <w:rPr>
          <w:sz w:val="24"/>
          <w:szCs w:val="24"/>
        </w:rPr>
        <w:t xml:space="preserve">. Post &amp; balance all GL lines </w:t>
      </w:r>
      <w:r w:rsidR="009E25B7">
        <w:rPr>
          <w:sz w:val="24"/>
          <w:szCs w:val="24"/>
        </w:rPr>
        <w:t>and subsequently close off 2021 calendar year. Complete file transfer to basement for storage. Once balancing has been verified</w:t>
      </w:r>
      <w:r w:rsidR="006513C9">
        <w:rPr>
          <w:sz w:val="24"/>
          <w:szCs w:val="24"/>
        </w:rPr>
        <w:t>,</w:t>
      </w:r>
      <w:r>
        <w:rPr>
          <w:sz w:val="24"/>
          <w:szCs w:val="24"/>
        </w:rPr>
        <w:t xml:space="preserve"> CLOSE </w:t>
      </w:r>
      <w:r w:rsidRPr="000C0963">
        <w:rPr>
          <w:sz w:val="24"/>
          <w:szCs w:val="24"/>
        </w:rPr>
        <w:t xml:space="preserve">Modules A/P </w:t>
      </w:r>
      <w:r>
        <w:rPr>
          <w:sz w:val="24"/>
          <w:szCs w:val="24"/>
        </w:rPr>
        <w:t xml:space="preserve">A/R </w:t>
      </w:r>
      <w:r w:rsidRPr="000C0963">
        <w:rPr>
          <w:sz w:val="24"/>
          <w:szCs w:val="24"/>
        </w:rPr>
        <w:t>&amp; G/L</w:t>
      </w:r>
      <w:r w:rsidR="006513C9">
        <w:rPr>
          <w:sz w:val="24"/>
          <w:szCs w:val="24"/>
        </w:rPr>
        <w:t xml:space="preserve"> in the Muniware system.</w:t>
      </w:r>
    </w:p>
    <w:p w14:paraId="6531E6FA" w14:textId="6FFE5711" w:rsidR="00186ADE" w:rsidRPr="00702E49" w:rsidRDefault="006513C9" w:rsidP="00186ADE">
      <w:pPr>
        <w:pStyle w:val="ListParagraph"/>
        <w:numPr>
          <w:ilvl w:val="0"/>
          <w:numId w:val="1"/>
        </w:numPr>
        <w:rPr>
          <w:b/>
          <w:bCs/>
          <w:sz w:val="24"/>
          <w:szCs w:val="24"/>
        </w:rPr>
      </w:pPr>
      <w:r w:rsidRPr="006513C9">
        <w:rPr>
          <w:b/>
          <w:color w:val="002060"/>
          <w:sz w:val="24"/>
          <w:szCs w:val="24"/>
        </w:rPr>
        <w:t>Management Task List:</w:t>
      </w:r>
      <w:r w:rsidRPr="006513C9">
        <w:rPr>
          <w:color w:val="002060"/>
          <w:sz w:val="24"/>
          <w:szCs w:val="24"/>
        </w:rPr>
        <w:t xml:space="preserve"> </w:t>
      </w:r>
      <w:r>
        <w:rPr>
          <w:sz w:val="24"/>
          <w:szCs w:val="24"/>
        </w:rPr>
        <w:t>Revise copy of task list. Establish priorities to tackle in the next few months based on council guidance.</w:t>
      </w:r>
      <w:r w:rsidR="00186ADE">
        <w:rPr>
          <w:sz w:val="24"/>
          <w:szCs w:val="24"/>
        </w:rPr>
        <w:t xml:space="preserve"> </w:t>
      </w:r>
      <w:r w:rsidR="00186ADE" w:rsidRPr="00702E49">
        <w:rPr>
          <w:b/>
          <w:bCs/>
          <w:sz w:val="24"/>
          <w:szCs w:val="24"/>
        </w:rPr>
        <w:t xml:space="preserve"> </w:t>
      </w:r>
    </w:p>
    <w:p w14:paraId="4CA97CD6" w14:textId="2BEAE76E" w:rsidR="00A01EE0" w:rsidRPr="00186ADE" w:rsidRDefault="00186ADE" w:rsidP="009D0C9D">
      <w:pPr>
        <w:pStyle w:val="ListParagraph"/>
        <w:numPr>
          <w:ilvl w:val="0"/>
          <w:numId w:val="1"/>
        </w:numPr>
        <w:rPr>
          <w:sz w:val="24"/>
          <w:szCs w:val="24"/>
        </w:rPr>
      </w:pPr>
      <w:r w:rsidRPr="00186ADE">
        <w:rPr>
          <w:b/>
          <w:color w:val="00B0F0"/>
          <w:sz w:val="24"/>
          <w:szCs w:val="24"/>
        </w:rPr>
        <w:t>12 Cochrane Water break Rehabilitation</w:t>
      </w:r>
      <w:r w:rsidR="006513C9">
        <w:rPr>
          <w:b/>
          <w:color w:val="00B0F0"/>
          <w:sz w:val="24"/>
          <w:szCs w:val="24"/>
        </w:rPr>
        <w:t xml:space="preserve">: </w:t>
      </w:r>
      <w:r w:rsidR="006513C9">
        <w:rPr>
          <w:bCs/>
          <w:sz w:val="24"/>
          <w:szCs w:val="24"/>
        </w:rPr>
        <w:t>Administration held a meeting to discuss an action plan to fix the area located in front of 12 Cochrane. Ratepayer engag</w:t>
      </w:r>
      <w:r w:rsidR="00237349">
        <w:rPr>
          <w:bCs/>
          <w:sz w:val="24"/>
          <w:szCs w:val="24"/>
        </w:rPr>
        <w:t>ed in the plan to bring the ground back to normal. Last event, June 14, 2022, topsoil and grass seed planted. Last step is to finish patching sunken ground and manage the sidewalk. 2023 paving project, street and sidewalk.</w:t>
      </w:r>
    </w:p>
    <w:p w14:paraId="5906EB92" w14:textId="3AD08C77" w:rsidR="008828C9" w:rsidRPr="008828C9" w:rsidRDefault="008046CE" w:rsidP="00A52F3B">
      <w:pPr>
        <w:pStyle w:val="ListParagraph"/>
        <w:numPr>
          <w:ilvl w:val="0"/>
          <w:numId w:val="1"/>
        </w:numPr>
        <w:rPr>
          <w:b/>
          <w:bCs/>
          <w:color w:val="C00000"/>
          <w:sz w:val="24"/>
          <w:szCs w:val="24"/>
        </w:rPr>
      </w:pPr>
      <w:r w:rsidRPr="008828C9">
        <w:rPr>
          <w:b/>
          <w:color w:val="C00000"/>
          <w:sz w:val="24"/>
          <w:szCs w:val="24"/>
        </w:rPr>
        <w:t>202</w:t>
      </w:r>
      <w:r w:rsidR="000C0963" w:rsidRPr="008828C9">
        <w:rPr>
          <w:b/>
          <w:color w:val="C00000"/>
          <w:sz w:val="24"/>
          <w:szCs w:val="24"/>
        </w:rPr>
        <w:t>1</w:t>
      </w:r>
      <w:r w:rsidRPr="008828C9">
        <w:rPr>
          <w:b/>
          <w:color w:val="C00000"/>
          <w:sz w:val="24"/>
          <w:szCs w:val="24"/>
        </w:rPr>
        <w:t xml:space="preserve"> Canada Summer Jobs</w:t>
      </w:r>
      <w:r w:rsidRPr="008828C9">
        <w:rPr>
          <w:b/>
          <w:sz w:val="24"/>
          <w:szCs w:val="24"/>
        </w:rPr>
        <w:t xml:space="preserve">: </w:t>
      </w:r>
      <w:r w:rsidRPr="008828C9">
        <w:rPr>
          <w:bCs/>
          <w:sz w:val="24"/>
          <w:szCs w:val="24"/>
        </w:rPr>
        <w:t xml:space="preserve">Canada Summer Jobs </w:t>
      </w:r>
      <w:r w:rsidR="00D6580A" w:rsidRPr="008828C9">
        <w:rPr>
          <w:bCs/>
          <w:sz w:val="24"/>
          <w:szCs w:val="24"/>
        </w:rPr>
        <w:t xml:space="preserve">application </w:t>
      </w:r>
      <w:r w:rsidR="008828C9" w:rsidRPr="008828C9">
        <w:rPr>
          <w:bCs/>
          <w:sz w:val="24"/>
          <w:szCs w:val="24"/>
        </w:rPr>
        <w:t xml:space="preserve">submitted. No response </w:t>
      </w:r>
      <w:r w:rsidR="00D6580A" w:rsidRPr="008828C9">
        <w:rPr>
          <w:bCs/>
          <w:sz w:val="24"/>
          <w:szCs w:val="24"/>
        </w:rPr>
        <w:t xml:space="preserve">from the </w:t>
      </w:r>
      <w:r w:rsidR="00237349">
        <w:rPr>
          <w:bCs/>
          <w:sz w:val="24"/>
          <w:szCs w:val="24"/>
        </w:rPr>
        <w:t>program. Last update on funding was to be released on June 12, 2022. Did not get an email either way so it’s safe to say, no funding under this program for 2022.</w:t>
      </w:r>
      <w:r w:rsidR="00B749B2">
        <w:rPr>
          <w:bCs/>
          <w:sz w:val="24"/>
          <w:szCs w:val="24"/>
        </w:rPr>
        <w:t xml:space="preserve"> Councillor Hall working on it, no update.</w:t>
      </w:r>
    </w:p>
    <w:p w14:paraId="2D0BDF67" w14:textId="10824817" w:rsidR="009757E6" w:rsidRPr="00CE64B8" w:rsidRDefault="009757E6" w:rsidP="009757E6">
      <w:pPr>
        <w:pStyle w:val="ListParagraph"/>
        <w:numPr>
          <w:ilvl w:val="0"/>
          <w:numId w:val="1"/>
        </w:numPr>
        <w:rPr>
          <w:sz w:val="24"/>
          <w:szCs w:val="24"/>
        </w:rPr>
      </w:pPr>
      <w:r w:rsidRPr="003D5092">
        <w:rPr>
          <w:b/>
          <w:color w:val="385623" w:themeColor="accent6" w:themeShade="80"/>
          <w:sz w:val="24"/>
          <w:szCs w:val="24"/>
        </w:rPr>
        <w:t>Taxervice</w:t>
      </w:r>
      <w:r w:rsidR="00CE64B8" w:rsidRPr="003D5092">
        <w:rPr>
          <w:b/>
          <w:color w:val="385623" w:themeColor="accent6" w:themeShade="80"/>
          <w:sz w:val="24"/>
          <w:szCs w:val="24"/>
        </w:rPr>
        <w:t>:</w:t>
      </w:r>
      <w:r w:rsidR="00CE64B8">
        <w:rPr>
          <w:b/>
          <w:sz w:val="24"/>
          <w:szCs w:val="24"/>
        </w:rPr>
        <w:t xml:space="preserve"> </w:t>
      </w:r>
      <w:r w:rsidR="00CE64B8">
        <w:rPr>
          <w:sz w:val="24"/>
          <w:szCs w:val="24"/>
        </w:rPr>
        <w:t>202</w:t>
      </w:r>
      <w:r w:rsidR="008828C9">
        <w:rPr>
          <w:sz w:val="24"/>
          <w:szCs w:val="24"/>
        </w:rPr>
        <w:t>2 Tax sale properties have received notice. Title transfer on ROLL 23000</w:t>
      </w:r>
      <w:r w:rsidR="005666DA">
        <w:rPr>
          <w:sz w:val="24"/>
          <w:szCs w:val="24"/>
        </w:rPr>
        <w:t xml:space="preserve"> complete</w:t>
      </w:r>
      <w:r w:rsidR="003D5092">
        <w:rPr>
          <w:sz w:val="24"/>
          <w:szCs w:val="24"/>
        </w:rPr>
        <w:t xml:space="preserve">. </w:t>
      </w:r>
      <w:r w:rsidR="005666DA">
        <w:rPr>
          <w:sz w:val="24"/>
          <w:szCs w:val="24"/>
        </w:rPr>
        <w:t>T</w:t>
      </w:r>
      <w:r w:rsidR="008828C9">
        <w:rPr>
          <w:sz w:val="24"/>
          <w:szCs w:val="24"/>
        </w:rPr>
        <w:t>ransfer AMSC insurance to 31 Rydberg</w:t>
      </w:r>
      <w:r w:rsidR="003D5092">
        <w:rPr>
          <w:sz w:val="24"/>
          <w:szCs w:val="24"/>
        </w:rPr>
        <w:t xml:space="preserve"> complete. Engage council on a marketing plan. Internal pictures taken by D.M. Laing, need copies.</w:t>
      </w:r>
      <w:r w:rsidR="00C369CF" w:rsidRPr="00C369CF">
        <w:rPr>
          <w:b/>
          <w:bCs/>
          <w:color w:val="0070C0"/>
          <w:sz w:val="24"/>
          <w:szCs w:val="24"/>
        </w:rPr>
        <w:t xml:space="preserve"> </w:t>
      </w:r>
      <w:r w:rsidR="005666DA" w:rsidRPr="003D5092">
        <w:rPr>
          <w:b/>
          <w:bCs/>
          <w:sz w:val="24"/>
          <w:szCs w:val="24"/>
        </w:rPr>
        <w:t>Action Plan on 31 Rydberg to be developed</w:t>
      </w:r>
      <w:r w:rsidR="003D5092" w:rsidRPr="003D5092">
        <w:rPr>
          <w:b/>
          <w:bCs/>
          <w:sz w:val="24"/>
          <w:szCs w:val="24"/>
        </w:rPr>
        <w:t xml:space="preserve"> this month.</w:t>
      </w:r>
      <w:r w:rsidR="005910CB" w:rsidRPr="003D5092">
        <w:rPr>
          <w:sz w:val="24"/>
          <w:szCs w:val="24"/>
        </w:rPr>
        <w:t xml:space="preserve"> </w:t>
      </w:r>
    </w:p>
    <w:p w14:paraId="0378DD05" w14:textId="6C27291A" w:rsidR="007D4F37" w:rsidRPr="00580AB2" w:rsidRDefault="007D4F37" w:rsidP="006B0E89">
      <w:pPr>
        <w:pStyle w:val="ListParagraph"/>
        <w:numPr>
          <w:ilvl w:val="0"/>
          <w:numId w:val="1"/>
        </w:numPr>
        <w:rPr>
          <w:b/>
          <w:bCs/>
          <w:sz w:val="24"/>
          <w:szCs w:val="24"/>
        </w:rPr>
      </w:pPr>
      <w:r w:rsidRPr="00C369CF">
        <w:rPr>
          <w:b/>
          <w:bCs/>
          <w:color w:val="7030A0"/>
          <w:sz w:val="24"/>
          <w:szCs w:val="24"/>
        </w:rPr>
        <w:t>Alberta Emergency Management Agency:</w:t>
      </w:r>
      <w:r w:rsidRPr="00C369CF">
        <w:rPr>
          <w:color w:val="7030A0"/>
          <w:sz w:val="24"/>
          <w:szCs w:val="24"/>
        </w:rPr>
        <w:t xml:space="preserve"> </w:t>
      </w:r>
      <w:r>
        <w:rPr>
          <w:sz w:val="24"/>
          <w:szCs w:val="24"/>
        </w:rPr>
        <w:t>D.E.M. Training seminar</w:t>
      </w:r>
      <w:r w:rsidR="003D5092">
        <w:rPr>
          <w:sz w:val="24"/>
          <w:szCs w:val="24"/>
        </w:rPr>
        <w:t xml:space="preserve"> completed.</w:t>
      </w:r>
      <w:r>
        <w:rPr>
          <w:sz w:val="24"/>
          <w:szCs w:val="24"/>
        </w:rPr>
        <w:t xml:space="preserve"> Booklet provided. </w:t>
      </w:r>
      <w:r w:rsidR="00580AB2">
        <w:rPr>
          <w:sz w:val="24"/>
          <w:szCs w:val="24"/>
        </w:rPr>
        <w:t>N</w:t>
      </w:r>
      <w:r>
        <w:rPr>
          <w:sz w:val="24"/>
          <w:szCs w:val="24"/>
        </w:rPr>
        <w:t xml:space="preserve">eeds to set aside three to four days this summer to rebuild our </w:t>
      </w:r>
      <w:r w:rsidR="00702E49">
        <w:rPr>
          <w:sz w:val="24"/>
          <w:szCs w:val="24"/>
        </w:rPr>
        <w:t>Emergency Measure Plan</w:t>
      </w:r>
      <w:r w:rsidR="00580AB2">
        <w:rPr>
          <w:sz w:val="24"/>
          <w:szCs w:val="24"/>
        </w:rPr>
        <w:t>,</w:t>
      </w:r>
      <w:r w:rsidR="00702E49">
        <w:rPr>
          <w:sz w:val="24"/>
          <w:szCs w:val="24"/>
        </w:rPr>
        <w:t xml:space="preserve"> as it is extremely outdated. As discussed at the seminar</w:t>
      </w:r>
      <w:r w:rsidR="00580AB2">
        <w:rPr>
          <w:sz w:val="24"/>
          <w:szCs w:val="24"/>
        </w:rPr>
        <w:t xml:space="preserve"> and in council chambers</w:t>
      </w:r>
      <w:r w:rsidR="00702E49">
        <w:rPr>
          <w:sz w:val="24"/>
          <w:szCs w:val="24"/>
        </w:rPr>
        <w:t>, the D.E.M. position should not be the same person as the C.A.O.</w:t>
      </w:r>
      <w:r w:rsidR="00580AB2">
        <w:rPr>
          <w:sz w:val="24"/>
          <w:szCs w:val="24"/>
        </w:rPr>
        <w:t xml:space="preserve">, cross over of duties to lengthy to complete both tasks. </w:t>
      </w:r>
      <w:r w:rsidR="00580AB2" w:rsidRPr="00580AB2">
        <w:rPr>
          <w:b/>
          <w:bCs/>
          <w:sz w:val="24"/>
          <w:szCs w:val="24"/>
        </w:rPr>
        <w:t>Action Plan. Request assistance from council to complete this project.</w:t>
      </w:r>
    </w:p>
    <w:p w14:paraId="664823AD" w14:textId="061B46BF" w:rsidR="00222DEF" w:rsidRPr="005910CB" w:rsidRDefault="006B0E89" w:rsidP="006B0E89">
      <w:pPr>
        <w:pStyle w:val="ListParagraph"/>
        <w:numPr>
          <w:ilvl w:val="0"/>
          <w:numId w:val="1"/>
        </w:numPr>
        <w:rPr>
          <w:sz w:val="24"/>
          <w:szCs w:val="24"/>
        </w:rPr>
      </w:pPr>
      <w:r w:rsidRPr="00C369CF">
        <w:rPr>
          <w:b/>
          <w:color w:val="385623" w:themeColor="accent6" w:themeShade="80"/>
          <w:sz w:val="24"/>
          <w:szCs w:val="24"/>
        </w:rPr>
        <w:t xml:space="preserve">MSI Capital Grant Program </w:t>
      </w:r>
      <w:r w:rsidR="00BF0BB2" w:rsidRPr="00C369CF">
        <w:rPr>
          <w:b/>
          <w:color w:val="385623" w:themeColor="accent6" w:themeShade="80"/>
          <w:sz w:val="24"/>
          <w:szCs w:val="24"/>
        </w:rPr>
        <w:t>&amp; F.G.T.F. Program Application</w:t>
      </w:r>
      <w:r w:rsidR="00974643" w:rsidRPr="00C369CF">
        <w:rPr>
          <w:b/>
          <w:color w:val="385623" w:themeColor="accent6" w:themeShade="80"/>
          <w:sz w:val="24"/>
          <w:szCs w:val="24"/>
        </w:rPr>
        <w:t xml:space="preserve">: </w:t>
      </w:r>
      <w:r w:rsidR="000C0963">
        <w:rPr>
          <w:bCs/>
          <w:sz w:val="24"/>
          <w:szCs w:val="24"/>
        </w:rPr>
        <w:t>Brian King</w:t>
      </w:r>
      <w:r w:rsidR="00580AB2">
        <w:rPr>
          <w:bCs/>
          <w:sz w:val="24"/>
          <w:szCs w:val="24"/>
        </w:rPr>
        <w:t xml:space="preserve"> has signed off with Municipal Affairs and provided the final reporting as required. This concludes his responsibilities. </w:t>
      </w:r>
      <w:r w:rsidR="008828C9">
        <w:rPr>
          <w:bCs/>
          <w:sz w:val="24"/>
          <w:szCs w:val="24"/>
        </w:rPr>
        <w:t>S.F.E</w:t>
      </w:r>
      <w:r w:rsidR="00580AB2">
        <w:rPr>
          <w:bCs/>
          <w:sz w:val="24"/>
          <w:szCs w:val="24"/>
        </w:rPr>
        <w:t xml:space="preserve">. year end reports have been reviewed, balanced and signed off online. </w:t>
      </w:r>
      <w:r w:rsidR="0018214D">
        <w:rPr>
          <w:bCs/>
          <w:sz w:val="24"/>
          <w:szCs w:val="24"/>
        </w:rPr>
        <w:t>Capital g</w:t>
      </w:r>
      <w:r w:rsidR="008828C9">
        <w:rPr>
          <w:bCs/>
          <w:sz w:val="24"/>
          <w:szCs w:val="24"/>
        </w:rPr>
        <w:t>rants closed this year</w:t>
      </w:r>
      <w:r w:rsidR="0018214D">
        <w:rPr>
          <w:bCs/>
          <w:sz w:val="24"/>
          <w:szCs w:val="24"/>
        </w:rPr>
        <w:t xml:space="preserve"> include</w:t>
      </w:r>
      <w:r w:rsidR="00C369CF">
        <w:rPr>
          <w:bCs/>
          <w:sz w:val="24"/>
          <w:szCs w:val="24"/>
        </w:rPr>
        <w:t>s</w:t>
      </w:r>
      <w:r w:rsidR="0018214D">
        <w:rPr>
          <w:bCs/>
          <w:sz w:val="24"/>
          <w:szCs w:val="24"/>
        </w:rPr>
        <w:t xml:space="preserve"> the </w:t>
      </w:r>
      <w:r w:rsidR="008828C9">
        <w:rPr>
          <w:bCs/>
          <w:sz w:val="24"/>
          <w:szCs w:val="24"/>
        </w:rPr>
        <w:t xml:space="preserve">fire </w:t>
      </w:r>
      <w:r w:rsidR="0018214D">
        <w:rPr>
          <w:bCs/>
          <w:sz w:val="24"/>
          <w:szCs w:val="24"/>
        </w:rPr>
        <w:t>h</w:t>
      </w:r>
      <w:r w:rsidR="008828C9">
        <w:rPr>
          <w:bCs/>
          <w:sz w:val="24"/>
          <w:szCs w:val="24"/>
        </w:rPr>
        <w:t>ydrants</w:t>
      </w:r>
      <w:r w:rsidR="0018214D">
        <w:rPr>
          <w:bCs/>
          <w:sz w:val="24"/>
          <w:szCs w:val="24"/>
        </w:rPr>
        <w:t xml:space="preserve"> replacements</w:t>
      </w:r>
      <w:r w:rsidR="00C369CF">
        <w:rPr>
          <w:bCs/>
          <w:sz w:val="24"/>
          <w:szCs w:val="24"/>
        </w:rPr>
        <w:t xml:space="preserve"> project</w:t>
      </w:r>
      <w:r w:rsidR="008828C9">
        <w:rPr>
          <w:bCs/>
          <w:sz w:val="24"/>
          <w:szCs w:val="24"/>
        </w:rPr>
        <w:t xml:space="preserve"> &amp; </w:t>
      </w:r>
      <w:r w:rsidR="007D4F37">
        <w:rPr>
          <w:bCs/>
          <w:sz w:val="24"/>
          <w:szCs w:val="24"/>
        </w:rPr>
        <w:t xml:space="preserve">shop </w:t>
      </w:r>
      <w:r w:rsidR="008828C9">
        <w:rPr>
          <w:bCs/>
          <w:sz w:val="24"/>
          <w:szCs w:val="24"/>
        </w:rPr>
        <w:t xml:space="preserve">equipment upgrades. Grants </w:t>
      </w:r>
      <w:r w:rsidR="007D4F37">
        <w:rPr>
          <w:bCs/>
          <w:sz w:val="24"/>
          <w:szCs w:val="24"/>
        </w:rPr>
        <w:t xml:space="preserve">to remain </w:t>
      </w:r>
      <w:r w:rsidR="008828C9">
        <w:rPr>
          <w:bCs/>
          <w:sz w:val="24"/>
          <w:szCs w:val="24"/>
        </w:rPr>
        <w:t xml:space="preserve">open includes </w:t>
      </w:r>
      <w:r w:rsidR="007D4F37">
        <w:rPr>
          <w:bCs/>
          <w:sz w:val="24"/>
          <w:szCs w:val="24"/>
        </w:rPr>
        <w:t>M</w:t>
      </w:r>
      <w:r w:rsidR="004D7D88">
        <w:rPr>
          <w:bCs/>
          <w:sz w:val="24"/>
          <w:szCs w:val="24"/>
        </w:rPr>
        <w:t xml:space="preserve">unicipal </w:t>
      </w:r>
      <w:r w:rsidR="00C369CF">
        <w:rPr>
          <w:bCs/>
          <w:sz w:val="24"/>
          <w:szCs w:val="24"/>
        </w:rPr>
        <w:t>S</w:t>
      </w:r>
      <w:r w:rsidR="008828C9">
        <w:rPr>
          <w:bCs/>
          <w:sz w:val="24"/>
          <w:szCs w:val="24"/>
        </w:rPr>
        <w:t>timulus for CC Val</w:t>
      </w:r>
      <w:r w:rsidR="004D7D88">
        <w:rPr>
          <w:bCs/>
          <w:sz w:val="24"/>
          <w:szCs w:val="24"/>
        </w:rPr>
        <w:t>v</w:t>
      </w:r>
      <w:r w:rsidR="008828C9">
        <w:rPr>
          <w:bCs/>
          <w:sz w:val="24"/>
          <w:szCs w:val="24"/>
        </w:rPr>
        <w:t>es</w:t>
      </w:r>
      <w:r w:rsidR="00580AB2">
        <w:rPr>
          <w:bCs/>
          <w:sz w:val="24"/>
          <w:szCs w:val="24"/>
        </w:rPr>
        <w:t xml:space="preserve">, roughly </w:t>
      </w:r>
      <w:r w:rsidR="00120086">
        <w:rPr>
          <w:bCs/>
          <w:sz w:val="24"/>
          <w:szCs w:val="24"/>
        </w:rPr>
        <w:t>$</w:t>
      </w:r>
      <w:r w:rsidR="00580AB2">
        <w:rPr>
          <w:bCs/>
          <w:sz w:val="24"/>
          <w:szCs w:val="24"/>
        </w:rPr>
        <w:t>10K left</w:t>
      </w:r>
      <w:r w:rsidR="004D7D88">
        <w:rPr>
          <w:bCs/>
          <w:sz w:val="24"/>
          <w:szCs w:val="24"/>
        </w:rPr>
        <w:t>.</w:t>
      </w:r>
    </w:p>
    <w:p w14:paraId="3CAA6B94" w14:textId="3FBAF2FB" w:rsidR="00CA5604" w:rsidRDefault="00CA5604" w:rsidP="006B0E89">
      <w:pPr>
        <w:pStyle w:val="ListParagraph"/>
        <w:numPr>
          <w:ilvl w:val="0"/>
          <w:numId w:val="1"/>
        </w:numPr>
        <w:rPr>
          <w:sz w:val="24"/>
          <w:szCs w:val="24"/>
        </w:rPr>
      </w:pPr>
      <w:r w:rsidRPr="00186ADE">
        <w:rPr>
          <w:b/>
          <w:color w:val="00B050"/>
          <w:sz w:val="24"/>
          <w:szCs w:val="24"/>
        </w:rPr>
        <w:t>BUDGET 202</w:t>
      </w:r>
      <w:r w:rsidR="00D504ED" w:rsidRPr="00186ADE">
        <w:rPr>
          <w:b/>
          <w:color w:val="00B050"/>
          <w:sz w:val="24"/>
          <w:szCs w:val="24"/>
        </w:rPr>
        <w:t>2</w:t>
      </w:r>
      <w:r w:rsidR="00120086">
        <w:rPr>
          <w:b/>
          <w:color w:val="00B050"/>
          <w:sz w:val="24"/>
          <w:szCs w:val="24"/>
        </w:rPr>
        <w:t xml:space="preserve"> &amp; TAX RATE BYLAW</w:t>
      </w:r>
      <w:r w:rsidRPr="00186ADE">
        <w:rPr>
          <w:b/>
          <w:color w:val="00B050"/>
          <w:sz w:val="24"/>
          <w:szCs w:val="24"/>
        </w:rPr>
        <w:t>:</w:t>
      </w:r>
      <w:r w:rsidRPr="00186ADE">
        <w:rPr>
          <w:color w:val="00B050"/>
          <w:sz w:val="24"/>
          <w:szCs w:val="24"/>
        </w:rPr>
        <w:t xml:space="preserve"> </w:t>
      </w:r>
      <w:r w:rsidR="00C369CF">
        <w:rPr>
          <w:sz w:val="24"/>
          <w:szCs w:val="24"/>
        </w:rPr>
        <w:t>F</w:t>
      </w:r>
      <w:r w:rsidR="007D4F37">
        <w:rPr>
          <w:sz w:val="24"/>
          <w:szCs w:val="24"/>
        </w:rPr>
        <w:t xml:space="preserve">inal </w:t>
      </w:r>
      <w:r w:rsidR="00641398">
        <w:rPr>
          <w:sz w:val="24"/>
          <w:szCs w:val="24"/>
        </w:rPr>
        <w:t xml:space="preserve">budget approved April 19, 2022. Tax </w:t>
      </w:r>
      <w:r w:rsidR="00B17F66">
        <w:rPr>
          <w:sz w:val="24"/>
          <w:szCs w:val="24"/>
        </w:rPr>
        <w:t>R</w:t>
      </w:r>
      <w:r w:rsidR="00641398">
        <w:rPr>
          <w:sz w:val="24"/>
          <w:szCs w:val="24"/>
        </w:rPr>
        <w:t xml:space="preserve">ate Bylaw approved May 17, 2022. Combined Tax assessment notices mailed out May 19, 2022. </w:t>
      </w:r>
      <w:r w:rsidR="00186ADE">
        <w:rPr>
          <w:sz w:val="24"/>
          <w:szCs w:val="24"/>
        </w:rPr>
        <w:t>D</w:t>
      </w:r>
      <w:r w:rsidR="007D4F37">
        <w:rPr>
          <w:sz w:val="24"/>
          <w:szCs w:val="24"/>
        </w:rPr>
        <w:t xml:space="preserve">eadline </w:t>
      </w:r>
      <w:r w:rsidR="00186ADE">
        <w:rPr>
          <w:sz w:val="24"/>
          <w:szCs w:val="24"/>
        </w:rPr>
        <w:t xml:space="preserve">for payment </w:t>
      </w:r>
      <w:r w:rsidR="007D4F37">
        <w:rPr>
          <w:sz w:val="24"/>
          <w:szCs w:val="24"/>
        </w:rPr>
        <w:t>without penalty</w:t>
      </w:r>
      <w:r w:rsidR="00186ADE">
        <w:rPr>
          <w:sz w:val="24"/>
          <w:szCs w:val="24"/>
        </w:rPr>
        <w:t xml:space="preserve">, </w:t>
      </w:r>
      <w:r w:rsidR="007D4F37">
        <w:rPr>
          <w:sz w:val="24"/>
          <w:szCs w:val="24"/>
        </w:rPr>
        <w:t>July 31, 2022.</w:t>
      </w:r>
      <w:r w:rsidR="00641398">
        <w:rPr>
          <w:sz w:val="24"/>
          <w:szCs w:val="24"/>
        </w:rPr>
        <w:t xml:space="preserve"> Community letter updated. Follow up in place with Financial Institutes who pay taxes for ratepayers.</w:t>
      </w:r>
    </w:p>
    <w:p w14:paraId="37602159" w14:textId="425BA317" w:rsidR="00CC07CD" w:rsidRPr="00B17F66" w:rsidRDefault="00B17F66" w:rsidP="00B4130D">
      <w:pPr>
        <w:pStyle w:val="ListParagraph"/>
        <w:numPr>
          <w:ilvl w:val="0"/>
          <w:numId w:val="1"/>
        </w:numPr>
        <w:rPr>
          <w:sz w:val="24"/>
          <w:szCs w:val="24"/>
        </w:rPr>
      </w:pPr>
      <w:r w:rsidRPr="00B17F66">
        <w:rPr>
          <w:b/>
          <w:color w:val="385623" w:themeColor="accent6" w:themeShade="80"/>
          <w:sz w:val="24"/>
          <w:szCs w:val="24"/>
        </w:rPr>
        <w:t xml:space="preserve">Staff Management: </w:t>
      </w:r>
      <w:r w:rsidR="00641398" w:rsidRPr="00B17F66">
        <w:rPr>
          <w:bCs/>
          <w:sz w:val="24"/>
          <w:szCs w:val="24"/>
        </w:rPr>
        <w:t>Building weekly check lists for all administration staff</w:t>
      </w:r>
      <w:r w:rsidRPr="00B17F66">
        <w:rPr>
          <w:bCs/>
          <w:sz w:val="24"/>
          <w:szCs w:val="24"/>
        </w:rPr>
        <w:t>. Review every second day to maximize performance and get jobs done.</w:t>
      </w:r>
      <w:r w:rsidR="004D7D88" w:rsidRPr="00B17F66">
        <w:rPr>
          <w:b/>
          <w:sz w:val="24"/>
          <w:szCs w:val="24"/>
        </w:rPr>
        <w:t xml:space="preserve"> </w:t>
      </w:r>
    </w:p>
    <w:sectPr w:rsidR="00CC07CD" w:rsidRPr="00B17F66" w:rsidSect="003913E3">
      <w:headerReference w:type="default" r:id="rId7"/>
      <w:footerReference w:type="default" r:id="rId8"/>
      <w:pgSz w:w="12240" w:h="15840"/>
      <w:pgMar w:top="1440" w:right="1440" w:bottom="1440" w:left="1440"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0029" w14:textId="77777777" w:rsidR="00D3303D" w:rsidRDefault="00D3303D" w:rsidP="003913E3">
      <w:pPr>
        <w:spacing w:after="0" w:line="240" w:lineRule="auto"/>
      </w:pPr>
      <w:r>
        <w:separator/>
      </w:r>
    </w:p>
  </w:endnote>
  <w:endnote w:type="continuationSeparator" w:id="0">
    <w:p w14:paraId="39CF2B37" w14:textId="77777777" w:rsidR="00D3303D" w:rsidRDefault="00D3303D" w:rsidP="003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B176" w14:textId="3F427871" w:rsidR="00197A61" w:rsidRDefault="00197A6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5316A">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5316A">
      <w:rPr>
        <w:noProof/>
        <w:color w:val="323E4F" w:themeColor="text2" w:themeShade="BF"/>
        <w:sz w:val="24"/>
        <w:szCs w:val="24"/>
      </w:rPr>
      <w:t>1</w:t>
    </w:r>
    <w:r>
      <w:rPr>
        <w:color w:val="323E4F" w:themeColor="text2" w:themeShade="BF"/>
        <w:sz w:val="24"/>
        <w:szCs w:val="24"/>
      </w:rPr>
      <w:fldChar w:fldCharType="end"/>
    </w:r>
  </w:p>
  <w:p w14:paraId="7817D39B" w14:textId="77777777" w:rsidR="00197A61" w:rsidRDefault="00197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3EDE" w14:textId="77777777" w:rsidR="00D3303D" w:rsidRDefault="00D3303D" w:rsidP="003913E3">
      <w:pPr>
        <w:spacing w:after="0" w:line="240" w:lineRule="auto"/>
      </w:pPr>
      <w:r>
        <w:separator/>
      </w:r>
    </w:p>
  </w:footnote>
  <w:footnote w:type="continuationSeparator" w:id="0">
    <w:p w14:paraId="03CF88C6" w14:textId="77777777" w:rsidR="00D3303D" w:rsidRDefault="00D3303D" w:rsidP="00391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A5A2" w14:textId="6BB2A491" w:rsidR="00197A61" w:rsidRDefault="00C54786">
    <w:pPr>
      <w:pStyle w:val="Header"/>
    </w:pPr>
    <w:r>
      <w:rPr>
        <w:noProof/>
        <w:lang w:eastAsia="en-CA"/>
      </w:rPr>
      <mc:AlternateContent>
        <mc:Choice Requires="wps">
          <w:drawing>
            <wp:anchor distT="0" distB="0" distL="114300" distR="114300" simplePos="0" relativeHeight="251659264" behindDoc="0" locked="0" layoutInCell="1" allowOverlap="1" wp14:anchorId="5DCD0898" wp14:editId="03ACF164">
              <wp:simplePos x="0" y="0"/>
              <wp:positionH relativeFrom="column">
                <wp:posOffset>1362075</wp:posOffset>
              </wp:positionH>
              <wp:positionV relativeFrom="paragraph">
                <wp:posOffset>241935</wp:posOffset>
              </wp:positionV>
              <wp:extent cx="3867150" cy="428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wps:spPr>
                    <wps:txbx>
                      <w:txbxContent>
                        <w:p w14:paraId="416D2C38" w14:textId="60DFE175" w:rsidR="00197A61" w:rsidRPr="00B17F66" w:rsidRDefault="00197A61">
                          <w:pPr>
                            <w:rPr>
                              <w:rFonts w:ascii="Times New Roman" w:hAnsi="Times New Roman" w:cs="Times New Roman"/>
                              <w:b/>
                              <w:bCs/>
                              <w:color w:val="C00000"/>
                              <w:sz w:val="48"/>
                              <w:szCs w:val="48"/>
                            </w:rPr>
                          </w:pPr>
                          <w:r w:rsidRPr="00B17F66">
                            <w:rPr>
                              <w:rFonts w:ascii="Times New Roman" w:hAnsi="Times New Roman" w:cs="Times New Roman"/>
                              <w:b/>
                              <w:bCs/>
                              <w:color w:val="C00000"/>
                              <w:sz w:val="48"/>
                              <w:szCs w:val="48"/>
                            </w:rPr>
                            <w:t>CAO Report</w:t>
                          </w:r>
                          <w:r w:rsidR="00D851B1" w:rsidRPr="00B17F66">
                            <w:rPr>
                              <w:rFonts w:ascii="Times New Roman" w:hAnsi="Times New Roman" w:cs="Times New Roman"/>
                              <w:b/>
                              <w:bCs/>
                              <w:color w:val="C00000"/>
                              <w:sz w:val="48"/>
                              <w:szCs w:val="48"/>
                            </w:rPr>
                            <w:t xml:space="preserve">  </w:t>
                          </w:r>
                          <w:r w:rsidR="00175800" w:rsidRPr="00B17F66">
                            <w:rPr>
                              <w:rFonts w:ascii="Times New Roman" w:hAnsi="Times New Roman" w:cs="Times New Roman"/>
                              <w:b/>
                              <w:bCs/>
                              <w:color w:val="C00000"/>
                              <w:sz w:val="48"/>
                              <w:szCs w:val="48"/>
                            </w:rPr>
                            <w:t xml:space="preserve"> </w:t>
                          </w:r>
                          <w:r w:rsidR="009E25B7" w:rsidRPr="00B17F66">
                            <w:rPr>
                              <w:rFonts w:ascii="Times New Roman" w:hAnsi="Times New Roman" w:cs="Times New Roman"/>
                              <w:b/>
                              <w:bCs/>
                              <w:color w:val="C00000"/>
                              <w:sz w:val="48"/>
                              <w:szCs w:val="48"/>
                            </w:rPr>
                            <w:t>JUNE</w:t>
                          </w:r>
                          <w:r w:rsidR="000C0963" w:rsidRPr="00B17F66">
                            <w:rPr>
                              <w:rFonts w:ascii="Times New Roman" w:hAnsi="Times New Roman" w:cs="Times New Roman"/>
                              <w:b/>
                              <w:bCs/>
                              <w:color w:val="C00000"/>
                              <w:sz w:val="48"/>
                              <w:szCs w:val="48"/>
                            </w:rPr>
                            <w:t xml:space="preserve"> </w:t>
                          </w:r>
                          <w:r w:rsidR="00C54786" w:rsidRPr="00B17F66">
                            <w:rPr>
                              <w:rFonts w:ascii="Times New Roman" w:hAnsi="Times New Roman" w:cs="Times New Roman"/>
                              <w:b/>
                              <w:bCs/>
                              <w:color w:val="C00000"/>
                              <w:sz w:val="48"/>
                              <w:szCs w:val="48"/>
                            </w:rPr>
                            <w:t xml:space="preserve"> </w:t>
                          </w:r>
                          <w:r w:rsidRPr="00B17F66">
                            <w:rPr>
                              <w:rFonts w:ascii="Times New Roman" w:hAnsi="Times New Roman" w:cs="Times New Roman"/>
                              <w:b/>
                              <w:bCs/>
                              <w:color w:val="C00000"/>
                              <w:sz w:val="48"/>
                              <w:szCs w:val="48"/>
                            </w:rPr>
                            <w:t>20</w:t>
                          </w:r>
                          <w:r w:rsidR="00005BC6" w:rsidRPr="00B17F66">
                            <w:rPr>
                              <w:rFonts w:ascii="Times New Roman" w:hAnsi="Times New Roman" w:cs="Times New Roman"/>
                              <w:b/>
                              <w:bCs/>
                              <w:color w:val="C00000"/>
                              <w:sz w:val="48"/>
                              <w:szCs w:val="48"/>
                            </w:rPr>
                            <w:t>2</w:t>
                          </w:r>
                          <w:r w:rsidR="00FE14A0" w:rsidRPr="00B17F66">
                            <w:rPr>
                              <w:rFonts w:ascii="Times New Roman" w:hAnsi="Times New Roman" w:cs="Times New Roman"/>
                              <w:b/>
                              <w:bCs/>
                              <w:color w:val="C00000"/>
                              <w:sz w:val="48"/>
                              <w:szCs w:val="4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CD0898" id="_x0000_t202" coordsize="21600,21600" o:spt="202" path="m,l,21600r21600,l21600,xe">
              <v:stroke joinstyle="miter"/>
              <v:path gradientshapeok="t" o:connecttype="rect"/>
            </v:shapetype>
            <v:shape id="Text Box 1" o:spid="_x0000_s1026" type="#_x0000_t202" style="position:absolute;margin-left:107.25pt;margin-top:19.05pt;width:304.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" fillcolor="white [3201]" stroked="f" strokeweight=".5pt">
              <v:textbox>
                <w:txbxContent>
                  <w:p w14:paraId="416D2C38" w14:textId="60DFE175" w:rsidR="00197A61" w:rsidRPr="00B17F66" w:rsidRDefault="00197A61">
                    <w:pPr>
                      <w:rPr>
                        <w:rFonts w:ascii="Times New Roman" w:hAnsi="Times New Roman" w:cs="Times New Roman"/>
                        <w:b/>
                        <w:bCs/>
                        <w:color w:val="C00000"/>
                        <w:sz w:val="48"/>
                        <w:szCs w:val="48"/>
                      </w:rPr>
                    </w:pPr>
                    <w:r w:rsidRPr="00B17F66">
                      <w:rPr>
                        <w:rFonts w:ascii="Times New Roman" w:hAnsi="Times New Roman" w:cs="Times New Roman"/>
                        <w:b/>
                        <w:bCs/>
                        <w:color w:val="C00000"/>
                        <w:sz w:val="48"/>
                        <w:szCs w:val="48"/>
                      </w:rPr>
                      <w:t>CAO Report</w:t>
                    </w:r>
                    <w:r w:rsidR="00D851B1" w:rsidRPr="00B17F66">
                      <w:rPr>
                        <w:rFonts w:ascii="Times New Roman" w:hAnsi="Times New Roman" w:cs="Times New Roman"/>
                        <w:b/>
                        <w:bCs/>
                        <w:color w:val="C00000"/>
                        <w:sz w:val="48"/>
                        <w:szCs w:val="48"/>
                      </w:rPr>
                      <w:t xml:space="preserve">  </w:t>
                    </w:r>
                    <w:r w:rsidR="00175800" w:rsidRPr="00B17F66">
                      <w:rPr>
                        <w:rFonts w:ascii="Times New Roman" w:hAnsi="Times New Roman" w:cs="Times New Roman"/>
                        <w:b/>
                        <w:bCs/>
                        <w:color w:val="C00000"/>
                        <w:sz w:val="48"/>
                        <w:szCs w:val="48"/>
                      </w:rPr>
                      <w:t xml:space="preserve"> </w:t>
                    </w:r>
                    <w:r w:rsidR="009E25B7" w:rsidRPr="00B17F66">
                      <w:rPr>
                        <w:rFonts w:ascii="Times New Roman" w:hAnsi="Times New Roman" w:cs="Times New Roman"/>
                        <w:b/>
                        <w:bCs/>
                        <w:color w:val="C00000"/>
                        <w:sz w:val="48"/>
                        <w:szCs w:val="48"/>
                      </w:rPr>
                      <w:t>JUNE</w:t>
                    </w:r>
                    <w:r w:rsidR="000C0963" w:rsidRPr="00B17F66">
                      <w:rPr>
                        <w:rFonts w:ascii="Times New Roman" w:hAnsi="Times New Roman" w:cs="Times New Roman"/>
                        <w:b/>
                        <w:bCs/>
                        <w:color w:val="C00000"/>
                        <w:sz w:val="48"/>
                        <w:szCs w:val="48"/>
                      </w:rPr>
                      <w:t xml:space="preserve"> </w:t>
                    </w:r>
                    <w:r w:rsidR="00C54786" w:rsidRPr="00B17F66">
                      <w:rPr>
                        <w:rFonts w:ascii="Times New Roman" w:hAnsi="Times New Roman" w:cs="Times New Roman"/>
                        <w:b/>
                        <w:bCs/>
                        <w:color w:val="C00000"/>
                        <w:sz w:val="48"/>
                        <w:szCs w:val="48"/>
                      </w:rPr>
                      <w:t xml:space="preserve"> </w:t>
                    </w:r>
                    <w:r w:rsidRPr="00B17F66">
                      <w:rPr>
                        <w:rFonts w:ascii="Times New Roman" w:hAnsi="Times New Roman" w:cs="Times New Roman"/>
                        <w:b/>
                        <w:bCs/>
                        <w:color w:val="C00000"/>
                        <w:sz w:val="48"/>
                        <w:szCs w:val="48"/>
                      </w:rPr>
                      <w:t>20</w:t>
                    </w:r>
                    <w:r w:rsidR="00005BC6" w:rsidRPr="00B17F66">
                      <w:rPr>
                        <w:rFonts w:ascii="Times New Roman" w:hAnsi="Times New Roman" w:cs="Times New Roman"/>
                        <w:b/>
                        <w:bCs/>
                        <w:color w:val="C00000"/>
                        <w:sz w:val="48"/>
                        <w:szCs w:val="48"/>
                      </w:rPr>
                      <w:t>2</w:t>
                    </w:r>
                    <w:r w:rsidR="00FE14A0" w:rsidRPr="00B17F66">
                      <w:rPr>
                        <w:rFonts w:ascii="Times New Roman" w:hAnsi="Times New Roman" w:cs="Times New Roman"/>
                        <w:b/>
                        <w:bCs/>
                        <w:color w:val="C00000"/>
                        <w:sz w:val="48"/>
                        <w:szCs w:val="48"/>
                      </w:rPr>
                      <w:t>2</w:t>
                    </w:r>
                  </w:p>
                </w:txbxContent>
              </v:textbox>
            </v:shape>
          </w:pict>
        </mc:Fallback>
      </mc:AlternateContent>
    </w:r>
    <w:r w:rsidR="00197A61">
      <w:rPr>
        <w:noProof/>
        <w:lang w:eastAsia="en-CA"/>
      </w:rPr>
      <w:drawing>
        <wp:inline distT="0" distB="0" distL="0" distR="0" wp14:anchorId="1175CA34" wp14:editId="7DD897EB">
          <wp:extent cx="93345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llage Crest1.jpg"/>
                  <pic:cNvPicPr/>
                </pic:nvPicPr>
                <pic:blipFill>
                  <a:blip r:embed="rId1">
                    <a:extLst>
                      <a:ext uri="{28A0092B-C50C-407E-A947-70E740481C1C}">
                        <a14:useLocalDpi xmlns:a14="http://schemas.microsoft.com/office/drawing/2010/main" val="0"/>
                      </a:ext>
                    </a:extLst>
                  </a:blip>
                  <a:stretch>
                    <a:fillRect/>
                  </a:stretch>
                </pic:blipFill>
                <pic:spPr>
                  <a:xfrm>
                    <a:off x="0" y="0"/>
                    <a:ext cx="933450"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6C0"/>
    <w:multiLevelType w:val="hybridMultilevel"/>
    <w:tmpl w:val="CC66E03A"/>
    <w:lvl w:ilvl="0" w:tplc="CF6873C2">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217B94"/>
    <w:multiLevelType w:val="hybridMultilevel"/>
    <w:tmpl w:val="F58A4B8A"/>
    <w:lvl w:ilvl="0" w:tplc="5E50AF80">
      <w:start w:val="1"/>
      <w:numFmt w:val="decimal"/>
      <w:lvlText w:val="%1."/>
      <w:lvlJc w:val="left"/>
      <w:pPr>
        <w:ind w:left="630" w:hanging="360"/>
      </w:pPr>
      <w:rPr>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392388"/>
    <w:multiLevelType w:val="hybridMultilevel"/>
    <w:tmpl w:val="A92469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32953896">
    <w:abstractNumId w:val="1"/>
  </w:num>
  <w:num w:numId="2" w16cid:durableId="19358986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955622">
    <w:abstractNumId w:val="0"/>
  </w:num>
  <w:num w:numId="4" w16cid:durableId="844973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E3"/>
    <w:rsid w:val="00000DB1"/>
    <w:rsid w:val="000035AB"/>
    <w:rsid w:val="00005BC6"/>
    <w:rsid w:val="00011B26"/>
    <w:rsid w:val="000120BF"/>
    <w:rsid w:val="00016C58"/>
    <w:rsid w:val="00030272"/>
    <w:rsid w:val="000310AF"/>
    <w:rsid w:val="0003381C"/>
    <w:rsid w:val="000409E3"/>
    <w:rsid w:val="00046135"/>
    <w:rsid w:val="00051B7C"/>
    <w:rsid w:val="00063FCF"/>
    <w:rsid w:val="000651BA"/>
    <w:rsid w:val="000715E1"/>
    <w:rsid w:val="00073902"/>
    <w:rsid w:val="00084D19"/>
    <w:rsid w:val="00085259"/>
    <w:rsid w:val="0008772E"/>
    <w:rsid w:val="00093E82"/>
    <w:rsid w:val="000C0963"/>
    <w:rsid w:val="000C7903"/>
    <w:rsid w:val="000D5265"/>
    <w:rsid w:val="000F2301"/>
    <w:rsid w:val="000F3B2F"/>
    <w:rsid w:val="000F5F7E"/>
    <w:rsid w:val="000F71E0"/>
    <w:rsid w:val="00105705"/>
    <w:rsid w:val="00107BEE"/>
    <w:rsid w:val="00113ABF"/>
    <w:rsid w:val="00120086"/>
    <w:rsid w:val="00121056"/>
    <w:rsid w:val="001314B6"/>
    <w:rsid w:val="00132D80"/>
    <w:rsid w:val="001405A6"/>
    <w:rsid w:val="001450A5"/>
    <w:rsid w:val="001461EC"/>
    <w:rsid w:val="00150414"/>
    <w:rsid w:val="00151723"/>
    <w:rsid w:val="00152692"/>
    <w:rsid w:val="00154013"/>
    <w:rsid w:val="0015576D"/>
    <w:rsid w:val="00165702"/>
    <w:rsid w:val="00175800"/>
    <w:rsid w:val="0018214D"/>
    <w:rsid w:val="0018298D"/>
    <w:rsid w:val="00186ADE"/>
    <w:rsid w:val="00193D8C"/>
    <w:rsid w:val="001947BF"/>
    <w:rsid w:val="001969B5"/>
    <w:rsid w:val="00196A25"/>
    <w:rsid w:val="00197A61"/>
    <w:rsid w:val="001A0519"/>
    <w:rsid w:val="001A6CED"/>
    <w:rsid w:val="001B64AC"/>
    <w:rsid w:val="001C1103"/>
    <w:rsid w:val="001C29BB"/>
    <w:rsid w:val="001E03AB"/>
    <w:rsid w:val="001E433E"/>
    <w:rsid w:val="001F0B8A"/>
    <w:rsid w:val="001F53B0"/>
    <w:rsid w:val="001F6A4E"/>
    <w:rsid w:val="00200EFD"/>
    <w:rsid w:val="00200FD7"/>
    <w:rsid w:val="00212A86"/>
    <w:rsid w:val="002151F5"/>
    <w:rsid w:val="002205D1"/>
    <w:rsid w:val="00222DEF"/>
    <w:rsid w:val="00227E35"/>
    <w:rsid w:val="00237349"/>
    <w:rsid w:val="00243780"/>
    <w:rsid w:val="002501DA"/>
    <w:rsid w:val="00251AB4"/>
    <w:rsid w:val="0025571F"/>
    <w:rsid w:val="0026723E"/>
    <w:rsid w:val="00277BFE"/>
    <w:rsid w:val="00282D89"/>
    <w:rsid w:val="00283D1D"/>
    <w:rsid w:val="002911E4"/>
    <w:rsid w:val="002A0429"/>
    <w:rsid w:val="002A0A22"/>
    <w:rsid w:val="002A58F8"/>
    <w:rsid w:val="002D28BD"/>
    <w:rsid w:val="002D4D45"/>
    <w:rsid w:val="002E6A3A"/>
    <w:rsid w:val="002E7E8A"/>
    <w:rsid w:val="00311996"/>
    <w:rsid w:val="003221D7"/>
    <w:rsid w:val="00323158"/>
    <w:rsid w:val="00330792"/>
    <w:rsid w:val="00333FD4"/>
    <w:rsid w:val="003476AD"/>
    <w:rsid w:val="0035709F"/>
    <w:rsid w:val="00360D01"/>
    <w:rsid w:val="00364425"/>
    <w:rsid w:val="003707F1"/>
    <w:rsid w:val="00387725"/>
    <w:rsid w:val="00390979"/>
    <w:rsid w:val="003910BD"/>
    <w:rsid w:val="003913E3"/>
    <w:rsid w:val="00395527"/>
    <w:rsid w:val="003A0334"/>
    <w:rsid w:val="003A15CC"/>
    <w:rsid w:val="003B312D"/>
    <w:rsid w:val="003D4149"/>
    <w:rsid w:val="003D5092"/>
    <w:rsid w:val="003E5B38"/>
    <w:rsid w:val="003E74A0"/>
    <w:rsid w:val="00406E72"/>
    <w:rsid w:val="00416814"/>
    <w:rsid w:val="00416DE5"/>
    <w:rsid w:val="0042725F"/>
    <w:rsid w:val="00430A71"/>
    <w:rsid w:val="00431582"/>
    <w:rsid w:val="00447EFE"/>
    <w:rsid w:val="00451169"/>
    <w:rsid w:val="004612A2"/>
    <w:rsid w:val="00466636"/>
    <w:rsid w:val="004706AB"/>
    <w:rsid w:val="00472580"/>
    <w:rsid w:val="00475CA3"/>
    <w:rsid w:val="00477311"/>
    <w:rsid w:val="00480853"/>
    <w:rsid w:val="00481CC1"/>
    <w:rsid w:val="004871EA"/>
    <w:rsid w:val="00487B2A"/>
    <w:rsid w:val="004A05D6"/>
    <w:rsid w:val="004A1143"/>
    <w:rsid w:val="004A419C"/>
    <w:rsid w:val="004A5DCD"/>
    <w:rsid w:val="004B2EB2"/>
    <w:rsid w:val="004C4810"/>
    <w:rsid w:val="004D29C0"/>
    <w:rsid w:val="004D4024"/>
    <w:rsid w:val="004D508E"/>
    <w:rsid w:val="004D555A"/>
    <w:rsid w:val="004D7D88"/>
    <w:rsid w:val="004E03DB"/>
    <w:rsid w:val="004E3DD9"/>
    <w:rsid w:val="004E5DF5"/>
    <w:rsid w:val="004F2324"/>
    <w:rsid w:val="004F6FF9"/>
    <w:rsid w:val="004F7AEE"/>
    <w:rsid w:val="00501EDD"/>
    <w:rsid w:val="00503745"/>
    <w:rsid w:val="005108CF"/>
    <w:rsid w:val="00510B5B"/>
    <w:rsid w:val="0051104F"/>
    <w:rsid w:val="0052062D"/>
    <w:rsid w:val="00544875"/>
    <w:rsid w:val="00551094"/>
    <w:rsid w:val="00563F56"/>
    <w:rsid w:val="005652C6"/>
    <w:rsid w:val="005666DA"/>
    <w:rsid w:val="00580AB2"/>
    <w:rsid w:val="00587DEB"/>
    <w:rsid w:val="005910CB"/>
    <w:rsid w:val="005940B9"/>
    <w:rsid w:val="00596576"/>
    <w:rsid w:val="00597DC8"/>
    <w:rsid w:val="005A11FB"/>
    <w:rsid w:val="005A1FA6"/>
    <w:rsid w:val="005B1EAE"/>
    <w:rsid w:val="005B3CB2"/>
    <w:rsid w:val="005C1519"/>
    <w:rsid w:val="005C213A"/>
    <w:rsid w:val="005C28FD"/>
    <w:rsid w:val="005D470F"/>
    <w:rsid w:val="005E4077"/>
    <w:rsid w:val="005F4BFA"/>
    <w:rsid w:val="006044AD"/>
    <w:rsid w:val="00604D81"/>
    <w:rsid w:val="00612CC6"/>
    <w:rsid w:val="00613A08"/>
    <w:rsid w:val="00640548"/>
    <w:rsid w:val="00641398"/>
    <w:rsid w:val="00643E84"/>
    <w:rsid w:val="006513C9"/>
    <w:rsid w:val="00656604"/>
    <w:rsid w:val="0066685D"/>
    <w:rsid w:val="00667F36"/>
    <w:rsid w:val="00671074"/>
    <w:rsid w:val="00671AAE"/>
    <w:rsid w:val="00676B32"/>
    <w:rsid w:val="00677CEE"/>
    <w:rsid w:val="00682413"/>
    <w:rsid w:val="006A0CA9"/>
    <w:rsid w:val="006A4997"/>
    <w:rsid w:val="006B0E89"/>
    <w:rsid w:val="006B2656"/>
    <w:rsid w:val="006C05EC"/>
    <w:rsid w:val="006C1A8F"/>
    <w:rsid w:val="006C43BB"/>
    <w:rsid w:val="006D4001"/>
    <w:rsid w:val="006D69BA"/>
    <w:rsid w:val="00702E49"/>
    <w:rsid w:val="00712FF2"/>
    <w:rsid w:val="00721882"/>
    <w:rsid w:val="0072768F"/>
    <w:rsid w:val="00731003"/>
    <w:rsid w:val="00731E05"/>
    <w:rsid w:val="00732E17"/>
    <w:rsid w:val="007351B6"/>
    <w:rsid w:val="00737C8A"/>
    <w:rsid w:val="00741F15"/>
    <w:rsid w:val="0074214B"/>
    <w:rsid w:val="00743103"/>
    <w:rsid w:val="00744197"/>
    <w:rsid w:val="00744CA9"/>
    <w:rsid w:val="00760535"/>
    <w:rsid w:val="00777B71"/>
    <w:rsid w:val="00777CDF"/>
    <w:rsid w:val="00790DE4"/>
    <w:rsid w:val="00793B01"/>
    <w:rsid w:val="007A0B5A"/>
    <w:rsid w:val="007A3683"/>
    <w:rsid w:val="007A3B25"/>
    <w:rsid w:val="007A5A1A"/>
    <w:rsid w:val="007C0315"/>
    <w:rsid w:val="007C18A2"/>
    <w:rsid w:val="007D4F37"/>
    <w:rsid w:val="007D5402"/>
    <w:rsid w:val="007E12B1"/>
    <w:rsid w:val="007E226D"/>
    <w:rsid w:val="007E629E"/>
    <w:rsid w:val="007E6C3D"/>
    <w:rsid w:val="007E793E"/>
    <w:rsid w:val="007F1152"/>
    <w:rsid w:val="008046CE"/>
    <w:rsid w:val="00804CBC"/>
    <w:rsid w:val="008063BF"/>
    <w:rsid w:val="00850471"/>
    <w:rsid w:val="00856521"/>
    <w:rsid w:val="00865A6B"/>
    <w:rsid w:val="0087164E"/>
    <w:rsid w:val="00873826"/>
    <w:rsid w:val="008828C9"/>
    <w:rsid w:val="008A3A30"/>
    <w:rsid w:val="008A6FD4"/>
    <w:rsid w:val="008B0964"/>
    <w:rsid w:val="008D4662"/>
    <w:rsid w:val="008D687B"/>
    <w:rsid w:val="008F4B74"/>
    <w:rsid w:val="008F4C79"/>
    <w:rsid w:val="008F544E"/>
    <w:rsid w:val="009022F0"/>
    <w:rsid w:val="00903EFD"/>
    <w:rsid w:val="00913284"/>
    <w:rsid w:val="0092210D"/>
    <w:rsid w:val="00933631"/>
    <w:rsid w:val="0093683B"/>
    <w:rsid w:val="00940449"/>
    <w:rsid w:val="00946532"/>
    <w:rsid w:val="0094713B"/>
    <w:rsid w:val="00960294"/>
    <w:rsid w:val="0096209A"/>
    <w:rsid w:val="00974643"/>
    <w:rsid w:val="009757E6"/>
    <w:rsid w:val="00981B38"/>
    <w:rsid w:val="00982350"/>
    <w:rsid w:val="00994937"/>
    <w:rsid w:val="009A3F9E"/>
    <w:rsid w:val="009B06AE"/>
    <w:rsid w:val="009C1B7D"/>
    <w:rsid w:val="009D38B9"/>
    <w:rsid w:val="009E25B7"/>
    <w:rsid w:val="009E3D24"/>
    <w:rsid w:val="009E485C"/>
    <w:rsid w:val="009F1A85"/>
    <w:rsid w:val="00A01EE0"/>
    <w:rsid w:val="00A06803"/>
    <w:rsid w:val="00A068DE"/>
    <w:rsid w:val="00A1001C"/>
    <w:rsid w:val="00A16245"/>
    <w:rsid w:val="00A16387"/>
    <w:rsid w:val="00A2028F"/>
    <w:rsid w:val="00A233E7"/>
    <w:rsid w:val="00A26952"/>
    <w:rsid w:val="00A30E3A"/>
    <w:rsid w:val="00A3607E"/>
    <w:rsid w:val="00A42C48"/>
    <w:rsid w:val="00A43D1C"/>
    <w:rsid w:val="00A51AA7"/>
    <w:rsid w:val="00A52282"/>
    <w:rsid w:val="00A60B16"/>
    <w:rsid w:val="00A61C20"/>
    <w:rsid w:val="00A67B92"/>
    <w:rsid w:val="00A73145"/>
    <w:rsid w:val="00A86343"/>
    <w:rsid w:val="00A97308"/>
    <w:rsid w:val="00AB4411"/>
    <w:rsid w:val="00AC3241"/>
    <w:rsid w:val="00AC5ADC"/>
    <w:rsid w:val="00AD1710"/>
    <w:rsid w:val="00AD42E7"/>
    <w:rsid w:val="00AE7047"/>
    <w:rsid w:val="00AF7073"/>
    <w:rsid w:val="00B02392"/>
    <w:rsid w:val="00B02DE4"/>
    <w:rsid w:val="00B07FBC"/>
    <w:rsid w:val="00B11386"/>
    <w:rsid w:val="00B13691"/>
    <w:rsid w:val="00B17F66"/>
    <w:rsid w:val="00B23D4E"/>
    <w:rsid w:val="00B33390"/>
    <w:rsid w:val="00B45857"/>
    <w:rsid w:val="00B51B63"/>
    <w:rsid w:val="00B5327C"/>
    <w:rsid w:val="00B54E1A"/>
    <w:rsid w:val="00B63ED2"/>
    <w:rsid w:val="00B7106C"/>
    <w:rsid w:val="00B749B2"/>
    <w:rsid w:val="00B7509E"/>
    <w:rsid w:val="00B757D9"/>
    <w:rsid w:val="00B8358C"/>
    <w:rsid w:val="00B84111"/>
    <w:rsid w:val="00B8581D"/>
    <w:rsid w:val="00B92591"/>
    <w:rsid w:val="00B94330"/>
    <w:rsid w:val="00BA27CD"/>
    <w:rsid w:val="00BA6FA4"/>
    <w:rsid w:val="00BB0072"/>
    <w:rsid w:val="00BB36C0"/>
    <w:rsid w:val="00BC2696"/>
    <w:rsid w:val="00BF0BB2"/>
    <w:rsid w:val="00BF5B13"/>
    <w:rsid w:val="00BF7AA3"/>
    <w:rsid w:val="00C00FCE"/>
    <w:rsid w:val="00C13E78"/>
    <w:rsid w:val="00C16D16"/>
    <w:rsid w:val="00C20686"/>
    <w:rsid w:val="00C245B1"/>
    <w:rsid w:val="00C269CA"/>
    <w:rsid w:val="00C346CD"/>
    <w:rsid w:val="00C34C70"/>
    <w:rsid w:val="00C369CF"/>
    <w:rsid w:val="00C467A5"/>
    <w:rsid w:val="00C54786"/>
    <w:rsid w:val="00C5676A"/>
    <w:rsid w:val="00C974FB"/>
    <w:rsid w:val="00CA5604"/>
    <w:rsid w:val="00CC07CD"/>
    <w:rsid w:val="00CC72F0"/>
    <w:rsid w:val="00CD02CD"/>
    <w:rsid w:val="00CE64B8"/>
    <w:rsid w:val="00CE67C8"/>
    <w:rsid w:val="00CF1866"/>
    <w:rsid w:val="00CF3089"/>
    <w:rsid w:val="00CF3848"/>
    <w:rsid w:val="00CF6064"/>
    <w:rsid w:val="00CF6237"/>
    <w:rsid w:val="00CF760D"/>
    <w:rsid w:val="00CF7DCF"/>
    <w:rsid w:val="00D02559"/>
    <w:rsid w:val="00D0780A"/>
    <w:rsid w:val="00D2301E"/>
    <w:rsid w:val="00D2694E"/>
    <w:rsid w:val="00D26C3F"/>
    <w:rsid w:val="00D3303D"/>
    <w:rsid w:val="00D504ED"/>
    <w:rsid w:val="00D50E1A"/>
    <w:rsid w:val="00D54693"/>
    <w:rsid w:val="00D57440"/>
    <w:rsid w:val="00D62F84"/>
    <w:rsid w:val="00D656F3"/>
    <w:rsid w:val="00D65792"/>
    <w:rsid w:val="00D6580A"/>
    <w:rsid w:val="00D711E9"/>
    <w:rsid w:val="00D721D9"/>
    <w:rsid w:val="00D851B1"/>
    <w:rsid w:val="00D952E2"/>
    <w:rsid w:val="00D96053"/>
    <w:rsid w:val="00DA5E08"/>
    <w:rsid w:val="00DA6C2E"/>
    <w:rsid w:val="00DC19E7"/>
    <w:rsid w:val="00DC5AFC"/>
    <w:rsid w:val="00DD2E49"/>
    <w:rsid w:val="00DE0F62"/>
    <w:rsid w:val="00DE518D"/>
    <w:rsid w:val="00DE588C"/>
    <w:rsid w:val="00DF0E3A"/>
    <w:rsid w:val="00E002A9"/>
    <w:rsid w:val="00E10329"/>
    <w:rsid w:val="00E13D47"/>
    <w:rsid w:val="00E141B1"/>
    <w:rsid w:val="00E16215"/>
    <w:rsid w:val="00E244F6"/>
    <w:rsid w:val="00E25540"/>
    <w:rsid w:val="00E25E24"/>
    <w:rsid w:val="00E33C8A"/>
    <w:rsid w:val="00E36E08"/>
    <w:rsid w:val="00E42601"/>
    <w:rsid w:val="00E5316A"/>
    <w:rsid w:val="00E61F3D"/>
    <w:rsid w:val="00E74524"/>
    <w:rsid w:val="00E77128"/>
    <w:rsid w:val="00EA0E54"/>
    <w:rsid w:val="00EA5C90"/>
    <w:rsid w:val="00EC2E53"/>
    <w:rsid w:val="00EC6D3E"/>
    <w:rsid w:val="00EE4E08"/>
    <w:rsid w:val="00EE6C98"/>
    <w:rsid w:val="00F00DD9"/>
    <w:rsid w:val="00F01A7F"/>
    <w:rsid w:val="00F0422D"/>
    <w:rsid w:val="00F16A24"/>
    <w:rsid w:val="00F32227"/>
    <w:rsid w:val="00F419C4"/>
    <w:rsid w:val="00F44079"/>
    <w:rsid w:val="00F455B2"/>
    <w:rsid w:val="00F45907"/>
    <w:rsid w:val="00F467EC"/>
    <w:rsid w:val="00F52978"/>
    <w:rsid w:val="00F63D00"/>
    <w:rsid w:val="00F641EF"/>
    <w:rsid w:val="00F64DD7"/>
    <w:rsid w:val="00F73A61"/>
    <w:rsid w:val="00FA1C39"/>
    <w:rsid w:val="00FA473D"/>
    <w:rsid w:val="00FA50AC"/>
    <w:rsid w:val="00FA6C80"/>
    <w:rsid w:val="00FB4DD6"/>
    <w:rsid w:val="00FB6E1D"/>
    <w:rsid w:val="00FC3817"/>
    <w:rsid w:val="00FD1869"/>
    <w:rsid w:val="00FD4CC3"/>
    <w:rsid w:val="00FE0109"/>
    <w:rsid w:val="00FE14A0"/>
    <w:rsid w:val="00FE25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8993"/>
  <w15:chartTrackingRefBased/>
  <w15:docId w15:val="{1EEC449E-57F1-4CDC-AB49-CBE2186D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3E3"/>
  </w:style>
  <w:style w:type="paragraph" w:styleId="Footer">
    <w:name w:val="footer"/>
    <w:basedOn w:val="Normal"/>
    <w:link w:val="FooterChar"/>
    <w:uiPriority w:val="99"/>
    <w:unhideWhenUsed/>
    <w:rsid w:val="00391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3E3"/>
  </w:style>
  <w:style w:type="paragraph" w:styleId="BalloonText">
    <w:name w:val="Balloon Text"/>
    <w:basedOn w:val="Normal"/>
    <w:link w:val="BalloonTextChar"/>
    <w:uiPriority w:val="99"/>
    <w:semiHidden/>
    <w:unhideWhenUsed/>
    <w:rsid w:val="003E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4A0"/>
    <w:rPr>
      <w:rFonts w:ascii="Segoe UI" w:hAnsi="Segoe UI" w:cs="Segoe UI"/>
      <w:sz w:val="18"/>
      <w:szCs w:val="18"/>
    </w:rPr>
  </w:style>
  <w:style w:type="paragraph" w:styleId="ListParagraph">
    <w:name w:val="List Paragraph"/>
    <w:basedOn w:val="Normal"/>
    <w:uiPriority w:val="34"/>
    <w:qFormat/>
    <w:rsid w:val="005652C6"/>
    <w:pPr>
      <w:ind w:left="720"/>
      <w:contextualSpacing/>
    </w:pPr>
  </w:style>
  <w:style w:type="character" w:styleId="SubtleReference">
    <w:name w:val="Subtle Reference"/>
    <w:basedOn w:val="DefaultParagraphFont"/>
    <w:uiPriority w:val="31"/>
    <w:qFormat/>
    <w:rsid w:val="00D5469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90500">
      <w:bodyDiv w:val="1"/>
      <w:marLeft w:val="0"/>
      <w:marRight w:val="0"/>
      <w:marTop w:val="0"/>
      <w:marBottom w:val="0"/>
      <w:divBdr>
        <w:top w:val="none" w:sz="0" w:space="0" w:color="auto"/>
        <w:left w:val="none" w:sz="0" w:space="0" w:color="auto"/>
        <w:bottom w:val="none" w:sz="0" w:space="0" w:color="auto"/>
        <w:right w:val="none" w:sz="0" w:space="0" w:color="auto"/>
      </w:divBdr>
    </w:div>
    <w:div w:id="574782983">
      <w:bodyDiv w:val="1"/>
      <w:marLeft w:val="0"/>
      <w:marRight w:val="0"/>
      <w:marTop w:val="0"/>
      <w:marBottom w:val="0"/>
      <w:divBdr>
        <w:top w:val="none" w:sz="0" w:space="0" w:color="auto"/>
        <w:left w:val="none" w:sz="0" w:space="0" w:color="auto"/>
        <w:bottom w:val="none" w:sz="0" w:space="0" w:color="auto"/>
        <w:right w:val="none" w:sz="0" w:space="0" w:color="auto"/>
      </w:divBdr>
    </w:div>
    <w:div w:id="912424868">
      <w:bodyDiv w:val="1"/>
      <w:marLeft w:val="0"/>
      <w:marRight w:val="0"/>
      <w:marTop w:val="0"/>
      <w:marBottom w:val="0"/>
      <w:divBdr>
        <w:top w:val="none" w:sz="0" w:space="0" w:color="auto"/>
        <w:left w:val="none" w:sz="0" w:space="0" w:color="auto"/>
        <w:bottom w:val="none" w:sz="0" w:space="0" w:color="auto"/>
        <w:right w:val="none" w:sz="0" w:space="0" w:color="auto"/>
      </w:divBdr>
    </w:div>
    <w:div w:id="1057171368">
      <w:bodyDiv w:val="1"/>
      <w:marLeft w:val="0"/>
      <w:marRight w:val="0"/>
      <w:marTop w:val="0"/>
      <w:marBottom w:val="0"/>
      <w:divBdr>
        <w:top w:val="none" w:sz="0" w:space="0" w:color="auto"/>
        <w:left w:val="none" w:sz="0" w:space="0" w:color="auto"/>
        <w:bottom w:val="none" w:sz="0" w:space="0" w:color="auto"/>
        <w:right w:val="none" w:sz="0" w:space="0" w:color="auto"/>
      </w:divBdr>
    </w:div>
    <w:div w:id="1174687671">
      <w:bodyDiv w:val="1"/>
      <w:marLeft w:val="0"/>
      <w:marRight w:val="0"/>
      <w:marTop w:val="0"/>
      <w:marBottom w:val="0"/>
      <w:divBdr>
        <w:top w:val="none" w:sz="0" w:space="0" w:color="auto"/>
        <w:left w:val="none" w:sz="0" w:space="0" w:color="auto"/>
        <w:bottom w:val="none" w:sz="0" w:space="0" w:color="auto"/>
        <w:right w:val="none" w:sz="0" w:space="0" w:color="auto"/>
      </w:divBdr>
    </w:div>
    <w:div w:id="20115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1709</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dc:creator>
  <cp:keywords/>
  <dc:description/>
  <cp:lastModifiedBy>Village of Hughenden</cp:lastModifiedBy>
  <cp:revision>153</cp:revision>
  <cp:lastPrinted>2022-04-12T21:19:00Z</cp:lastPrinted>
  <dcterms:created xsi:type="dcterms:W3CDTF">2017-08-10T19:58:00Z</dcterms:created>
  <dcterms:modified xsi:type="dcterms:W3CDTF">2022-06-15T17:02:00Z</dcterms:modified>
</cp:coreProperties>
</file>